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4B21E" w14:textId="584E6EFE" w:rsidR="00846857" w:rsidRPr="0018749F" w:rsidRDefault="00596218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Приложение</w:t>
      </w:r>
      <w:r w:rsidR="0018749F" w:rsidRPr="0018749F">
        <w:rPr>
          <w:rFonts w:ascii="Times New Roman" w:hAnsi="Times New Roman" w:cs="Times New Roman"/>
          <w:sz w:val="28"/>
          <w:szCs w:val="28"/>
        </w:rPr>
        <w:t xml:space="preserve"> № 145 от 14.01.2025</w:t>
      </w:r>
      <w:r w:rsidR="0018749F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Pr="0018749F">
        <w:rPr>
          <w:rFonts w:ascii="Times New Roman" w:hAnsi="Times New Roman" w:cs="Times New Roman"/>
          <w:sz w:val="28"/>
          <w:szCs w:val="28"/>
        </w:rPr>
        <w:t>к т</w:t>
      </w:r>
      <w:r w:rsidR="00AD7911" w:rsidRPr="0018749F">
        <w:rPr>
          <w:rFonts w:ascii="Times New Roman" w:hAnsi="Times New Roman" w:cs="Times New Roman"/>
          <w:sz w:val="28"/>
          <w:szCs w:val="28"/>
        </w:rPr>
        <w:t>ехническо</w:t>
      </w:r>
      <w:r w:rsidRPr="0018749F">
        <w:rPr>
          <w:rFonts w:ascii="Times New Roman" w:hAnsi="Times New Roman" w:cs="Times New Roman"/>
          <w:sz w:val="28"/>
          <w:szCs w:val="28"/>
        </w:rPr>
        <w:t>му</w:t>
      </w:r>
      <w:r w:rsidR="00AD7911" w:rsidRPr="0018749F">
        <w:rPr>
          <w:rFonts w:ascii="Times New Roman" w:hAnsi="Times New Roman" w:cs="Times New Roman"/>
          <w:sz w:val="28"/>
          <w:szCs w:val="28"/>
        </w:rPr>
        <w:t xml:space="preserve"> задани</w:t>
      </w:r>
      <w:r w:rsidRPr="0018749F">
        <w:rPr>
          <w:rFonts w:ascii="Times New Roman" w:hAnsi="Times New Roman" w:cs="Times New Roman"/>
          <w:sz w:val="28"/>
          <w:szCs w:val="28"/>
        </w:rPr>
        <w:t>ю 6.3</w:t>
      </w:r>
      <w:r w:rsidR="00AD7911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E62855" w:rsidRPr="0018749F">
        <w:rPr>
          <w:rFonts w:ascii="Times New Roman" w:hAnsi="Times New Roman" w:cs="Times New Roman"/>
          <w:sz w:val="28"/>
          <w:szCs w:val="28"/>
        </w:rPr>
        <w:t>на закупку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C26298" w:rsidRPr="0018749F">
        <w:rPr>
          <w:rFonts w:ascii="Times New Roman" w:hAnsi="Times New Roman" w:cs="Times New Roman"/>
          <w:sz w:val="28"/>
          <w:szCs w:val="28"/>
        </w:rPr>
        <w:t xml:space="preserve">регулирующих </w:t>
      </w:r>
      <w:r w:rsidR="00AD7911" w:rsidRPr="0018749F">
        <w:rPr>
          <w:rFonts w:ascii="Times New Roman" w:hAnsi="Times New Roman" w:cs="Times New Roman"/>
          <w:sz w:val="28"/>
          <w:szCs w:val="28"/>
        </w:rPr>
        <w:t>кранов шаровых</w:t>
      </w:r>
      <w:r w:rsidR="00A213F6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863AC5" w:rsidRPr="0018749F">
        <w:rPr>
          <w:rFonts w:ascii="Times New Roman" w:hAnsi="Times New Roman" w:cs="Times New Roman"/>
          <w:sz w:val="28"/>
          <w:szCs w:val="28"/>
        </w:rPr>
        <w:t>Ду 25</w:t>
      </w:r>
      <w:r w:rsidR="00564FE5" w:rsidRPr="0018749F">
        <w:rPr>
          <w:rFonts w:ascii="Times New Roman" w:hAnsi="Times New Roman" w:cs="Times New Roman"/>
          <w:sz w:val="28"/>
          <w:szCs w:val="28"/>
        </w:rPr>
        <w:t xml:space="preserve"> и Ду 50</w:t>
      </w:r>
      <w:r w:rsidR="00863AC5" w:rsidRPr="0018749F">
        <w:rPr>
          <w:rFonts w:ascii="Times New Roman" w:hAnsi="Times New Roman" w:cs="Times New Roman"/>
          <w:sz w:val="28"/>
          <w:szCs w:val="28"/>
        </w:rPr>
        <w:t xml:space="preserve"> с электроприводом (GEORG FISCHER</w:t>
      </w:r>
      <w:r w:rsidR="00B47FFC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B47FFC" w:rsidRPr="0018749F">
        <w:rPr>
          <w:rFonts w:ascii="Times New Roman" w:hAnsi="Times New Roman" w:cs="Times New Roman"/>
          <w:sz w:val="28"/>
          <w:szCs w:val="28"/>
          <w:lang w:val="en-US"/>
        </w:rPr>
        <w:t>VZBZ</w:t>
      </w:r>
      <w:r w:rsidR="00B47FFC" w:rsidRPr="0018749F">
        <w:rPr>
          <w:rFonts w:ascii="Times New Roman" w:hAnsi="Times New Roman" w:cs="Times New Roman"/>
          <w:sz w:val="28"/>
          <w:szCs w:val="28"/>
        </w:rPr>
        <w:t>-25-</w:t>
      </w:r>
      <w:r w:rsidR="00B47FFC" w:rsidRPr="0018749F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="00B47FFC" w:rsidRPr="0018749F">
        <w:rPr>
          <w:rFonts w:ascii="Times New Roman" w:hAnsi="Times New Roman" w:cs="Times New Roman"/>
          <w:sz w:val="28"/>
          <w:szCs w:val="28"/>
        </w:rPr>
        <w:t>1518599</w:t>
      </w:r>
      <w:r w:rsidR="00863AC5" w:rsidRPr="0018749F">
        <w:rPr>
          <w:rFonts w:ascii="Times New Roman" w:hAnsi="Times New Roman" w:cs="Times New Roman"/>
          <w:sz w:val="28"/>
          <w:szCs w:val="28"/>
        </w:rPr>
        <w:t xml:space="preserve"> либо аналог) </w:t>
      </w:r>
      <w:r w:rsidR="00A213F6" w:rsidRPr="0018749F">
        <w:rPr>
          <w:rFonts w:ascii="Times New Roman" w:hAnsi="Times New Roman" w:cs="Times New Roman"/>
          <w:sz w:val="28"/>
          <w:szCs w:val="28"/>
        </w:rPr>
        <w:t xml:space="preserve">для </w:t>
      </w:r>
      <w:r w:rsidR="000F5175" w:rsidRPr="0018749F">
        <w:rPr>
          <w:rFonts w:ascii="Times New Roman" w:hAnsi="Times New Roman" w:cs="Times New Roman"/>
          <w:sz w:val="28"/>
          <w:szCs w:val="28"/>
        </w:rPr>
        <w:t xml:space="preserve">участка КИПиА </w:t>
      </w:r>
      <w:r w:rsidR="00A213F6" w:rsidRPr="0018749F">
        <w:rPr>
          <w:rFonts w:ascii="Times New Roman" w:hAnsi="Times New Roman" w:cs="Times New Roman"/>
          <w:sz w:val="28"/>
          <w:szCs w:val="28"/>
        </w:rPr>
        <w:t>СОФ 3 РУ</w:t>
      </w:r>
      <w:r w:rsidR="00E62855" w:rsidRPr="0018749F">
        <w:rPr>
          <w:rFonts w:ascii="Times New Roman" w:hAnsi="Times New Roman" w:cs="Times New Roman"/>
          <w:sz w:val="28"/>
          <w:szCs w:val="28"/>
        </w:rPr>
        <w:t xml:space="preserve"> в 20</w:t>
      </w:r>
      <w:r w:rsidR="00564FE5" w:rsidRPr="0018749F">
        <w:rPr>
          <w:rFonts w:ascii="Times New Roman" w:hAnsi="Times New Roman" w:cs="Times New Roman"/>
          <w:sz w:val="28"/>
          <w:szCs w:val="28"/>
        </w:rPr>
        <w:t>25</w:t>
      </w:r>
      <w:r w:rsidR="00E62855" w:rsidRPr="0018749F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46721DDD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22F06F85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1.Назначение.</w:t>
      </w:r>
    </w:p>
    <w:p w14:paraId="7CF2F8AF" w14:textId="77777777" w:rsidR="00AD7911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1.1. Назн</w:t>
      </w:r>
      <w:r w:rsidR="00A213F6" w:rsidRPr="0018749F">
        <w:rPr>
          <w:rFonts w:ascii="Times New Roman" w:hAnsi="Times New Roman" w:cs="Times New Roman"/>
          <w:sz w:val="28"/>
          <w:szCs w:val="28"/>
        </w:rPr>
        <w:t>ачение и тип арматуры –</w:t>
      </w:r>
      <w:r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863AC5" w:rsidRPr="0018749F">
        <w:rPr>
          <w:rFonts w:ascii="Times New Roman" w:hAnsi="Times New Roman" w:cs="Times New Roman"/>
          <w:sz w:val="28"/>
          <w:szCs w:val="28"/>
        </w:rPr>
        <w:t>регулирующая</w:t>
      </w:r>
      <w:r w:rsidR="00AD7911" w:rsidRPr="0018749F">
        <w:rPr>
          <w:rFonts w:ascii="Times New Roman" w:hAnsi="Times New Roman" w:cs="Times New Roman"/>
          <w:sz w:val="28"/>
          <w:szCs w:val="28"/>
        </w:rPr>
        <w:t xml:space="preserve"> трубопроводная </w:t>
      </w:r>
    </w:p>
    <w:p w14:paraId="103B5AB2" w14:textId="5404D8B2" w:rsidR="00A213F6" w:rsidRPr="0018749F" w:rsidRDefault="00AD791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арматура,</w:t>
      </w:r>
      <w:r w:rsidR="00A213F6" w:rsidRPr="00187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3AC5" w:rsidRPr="0018749F">
        <w:rPr>
          <w:rFonts w:ascii="Times New Roman" w:hAnsi="Times New Roman" w:cs="Times New Roman"/>
          <w:sz w:val="28"/>
          <w:szCs w:val="28"/>
        </w:rPr>
        <w:t>предназначенная  для</w:t>
      </w:r>
      <w:proofErr w:type="gramEnd"/>
      <w:r w:rsidR="00863AC5" w:rsidRPr="0018749F">
        <w:rPr>
          <w:rFonts w:ascii="Times New Roman" w:hAnsi="Times New Roman" w:cs="Times New Roman"/>
          <w:sz w:val="28"/>
          <w:szCs w:val="28"/>
        </w:rPr>
        <w:t xml:space="preserve"> открытия</w:t>
      </w:r>
      <w:r w:rsidR="00DB2305" w:rsidRPr="0018749F">
        <w:rPr>
          <w:rFonts w:ascii="Times New Roman" w:hAnsi="Times New Roman" w:cs="Times New Roman"/>
          <w:sz w:val="28"/>
          <w:szCs w:val="28"/>
        </w:rPr>
        <w:t>,</w:t>
      </w:r>
      <w:r w:rsidRPr="0018749F">
        <w:rPr>
          <w:rFonts w:ascii="Times New Roman" w:hAnsi="Times New Roman" w:cs="Times New Roman"/>
          <w:sz w:val="28"/>
          <w:szCs w:val="28"/>
        </w:rPr>
        <w:t xml:space="preserve"> закрытия</w:t>
      </w:r>
      <w:r w:rsidR="00DB2305" w:rsidRPr="0018749F">
        <w:rPr>
          <w:rFonts w:ascii="Times New Roman" w:hAnsi="Times New Roman" w:cs="Times New Roman"/>
          <w:sz w:val="28"/>
          <w:szCs w:val="28"/>
        </w:rPr>
        <w:t xml:space="preserve"> и регулировки </w:t>
      </w:r>
      <w:r w:rsidR="00E9250B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033BEF" w:rsidRPr="0018749F">
        <w:rPr>
          <w:rFonts w:ascii="Times New Roman" w:hAnsi="Times New Roman" w:cs="Times New Roman"/>
          <w:sz w:val="28"/>
          <w:szCs w:val="28"/>
        </w:rPr>
        <w:t xml:space="preserve">расхода флокулянта </w:t>
      </w:r>
      <w:r w:rsidR="0071541F" w:rsidRPr="0018749F">
        <w:rPr>
          <w:rFonts w:ascii="Times New Roman" w:hAnsi="Times New Roman" w:cs="Times New Roman"/>
          <w:sz w:val="28"/>
          <w:szCs w:val="28"/>
        </w:rPr>
        <w:t>компактных сгустителей</w:t>
      </w:r>
      <w:r w:rsidR="00370F02" w:rsidRPr="0018749F">
        <w:rPr>
          <w:rFonts w:ascii="Times New Roman" w:hAnsi="Times New Roman" w:cs="Times New Roman"/>
          <w:sz w:val="28"/>
          <w:szCs w:val="28"/>
        </w:rPr>
        <w:t>.</w:t>
      </w:r>
      <w:r w:rsidR="00757AD2" w:rsidRPr="0018749F">
        <w:rPr>
          <w:rFonts w:ascii="Times New Roman" w:hAnsi="Times New Roman" w:cs="Times New Roman"/>
          <w:sz w:val="28"/>
          <w:szCs w:val="28"/>
        </w:rPr>
        <w:t xml:space="preserve"> Кран шаровой фланцевый </w:t>
      </w:r>
      <w:r w:rsidR="001C2689" w:rsidRPr="0018749F">
        <w:rPr>
          <w:rFonts w:ascii="Times New Roman" w:hAnsi="Times New Roman" w:cs="Times New Roman"/>
          <w:sz w:val="28"/>
          <w:szCs w:val="28"/>
        </w:rPr>
        <w:t>пластиковый</w:t>
      </w:r>
      <w:r w:rsidR="00757AD2" w:rsidRPr="0018749F">
        <w:rPr>
          <w:rFonts w:ascii="Times New Roman" w:hAnsi="Times New Roman" w:cs="Times New Roman"/>
          <w:sz w:val="28"/>
          <w:szCs w:val="28"/>
        </w:rPr>
        <w:t xml:space="preserve"> разборный</w:t>
      </w:r>
      <w:r w:rsidR="00863AC5" w:rsidRPr="0018749F">
        <w:rPr>
          <w:rFonts w:ascii="Times New Roman" w:hAnsi="Times New Roman" w:cs="Times New Roman"/>
          <w:sz w:val="28"/>
          <w:szCs w:val="28"/>
        </w:rPr>
        <w:t xml:space="preserve"> Ду 25</w:t>
      </w:r>
      <w:r w:rsidR="00564FE5" w:rsidRPr="0018749F">
        <w:rPr>
          <w:rFonts w:ascii="Times New Roman" w:hAnsi="Times New Roman" w:cs="Times New Roman"/>
          <w:sz w:val="28"/>
          <w:szCs w:val="28"/>
        </w:rPr>
        <w:t>, 50</w:t>
      </w:r>
      <w:r w:rsidR="00863AC5" w:rsidRPr="0018749F">
        <w:rPr>
          <w:rFonts w:ascii="Times New Roman" w:hAnsi="Times New Roman" w:cs="Times New Roman"/>
          <w:sz w:val="28"/>
          <w:szCs w:val="28"/>
        </w:rPr>
        <w:t xml:space="preserve"> с электроприводом</w:t>
      </w:r>
      <w:r w:rsidR="009B153D" w:rsidRPr="0018749F">
        <w:rPr>
          <w:rFonts w:ascii="Times New Roman" w:hAnsi="Times New Roman" w:cs="Times New Roman"/>
          <w:sz w:val="28"/>
          <w:szCs w:val="28"/>
        </w:rPr>
        <w:t>.</w:t>
      </w:r>
      <w:r w:rsidR="00D443BD" w:rsidRPr="001874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1321B9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1.2. </w:t>
      </w:r>
      <w:r w:rsidR="00B47FFC" w:rsidRPr="0018749F">
        <w:rPr>
          <w:rFonts w:ascii="Times New Roman" w:hAnsi="Times New Roman" w:cs="Times New Roman"/>
          <w:sz w:val="28"/>
          <w:szCs w:val="28"/>
        </w:rPr>
        <w:t>Тип ЕА 25</w:t>
      </w:r>
    </w:p>
    <w:p w14:paraId="1F446866" w14:textId="16C04018" w:rsidR="00846857" w:rsidRPr="0018749F" w:rsidRDefault="00F86AD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1.</w:t>
      </w:r>
      <w:r w:rsidR="00846857" w:rsidRPr="0018749F">
        <w:rPr>
          <w:rFonts w:ascii="Times New Roman" w:hAnsi="Times New Roman" w:cs="Times New Roman"/>
          <w:sz w:val="28"/>
          <w:szCs w:val="28"/>
        </w:rPr>
        <w:t>3. Количество</w:t>
      </w:r>
      <w:r w:rsidR="00863AC5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18749F">
        <w:rPr>
          <w:rFonts w:ascii="Times New Roman" w:hAnsi="Times New Roman" w:cs="Times New Roman"/>
          <w:sz w:val="28"/>
          <w:szCs w:val="28"/>
        </w:rPr>
        <w:t>и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 сроки поставки </w:t>
      </w:r>
      <w:r w:rsidR="00370F02" w:rsidRPr="0018749F">
        <w:rPr>
          <w:rFonts w:ascii="Times New Roman" w:hAnsi="Times New Roman" w:cs="Times New Roman"/>
          <w:sz w:val="28"/>
          <w:szCs w:val="28"/>
        </w:rPr>
        <w:t>–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0F02" w:rsidRPr="0018749F">
        <w:rPr>
          <w:rFonts w:ascii="Times New Roman" w:hAnsi="Times New Roman" w:cs="Times New Roman"/>
          <w:sz w:val="28"/>
          <w:szCs w:val="28"/>
        </w:rPr>
        <w:t>согласно годовой заявки</w:t>
      </w:r>
      <w:proofErr w:type="gramEnd"/>
      <w:r w:rsidR="00E62855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1E65E07B" w14:textId="77777777" w:rsidR="00530EAC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 Характеристика рабочей среды.</w:t>
      </w:r>
    </w:p>
    <w:p w14:paraId="456196D7" w14:textId="77777777" w:rsidR="00A663F2" w:rsidRPr="0018749F" w:rsidRDefault="00B232B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2.1</w:t>
      </w:r>
      <w:r w:rsidR="00846857" w:rsidRPr="0018749F">
        <w:rPr>
          <w:rFonts w:ascii="Times New Roman" w:hAnsi="Times New Roman" w:cs="Times New Roman"/>
          <w:sz w:val="28"/>
          <w:szCs w:val="28"/>
        </w:rPr>
        <w:t>. Химический состав</w:t>
      </w:r>
      <w:r w:rsidR="008C52BB" w:rsidRPr="0018749F">
        <w:rPr>
          <w:rFonts w:ascii="Times New Roman" w:hAnsi="Times New Roman" w:cs="Times New Roman"/>
          <w:sz w:val="28"/>
          <w:szCs w:val="28"/>
        </w:rPr>
        <w:t>:</w:t>
      </w:r>
      <w:r w:rsidR="00A663F2" w:rsidRPr="0018749F">
        <w:rPr>
          <w:rFonts w:ascii="Times New Roman" w:hAnsi="Times New Roman" w:cs="Times New Roman"/>
          <w:sz w:val="28"/>
          <w:szCs w:val="28"/>
        </w:rPr>
        <w:t xml:space="preserve"> флокулянт</w:t>
      </w:r>
    </w:p>
    <w:p w14:paraId="4BE48CDF" w14:textId="77777777" w:rsidR="007E171E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2.2</w:t>
      </w:r>
      <w:r w:rsidR="00B60AC2" w:rsidRPr="0018749F">
        <w:rPr>
          <w:rFonts w:ascii="Times New Roman" w:hAnsi="Times New Roman" w:cs="Times New Roman"/>
          <w:sz w:val="28"/>
          <w:szCs w:val="28"/>
        </w:rPr>
        <w:t xml:space="preserve">. </w:t>
      </w:r>
      <w:r w:rsidR="00846857" w:rsidRPr="0018749F">
        <w:rPr>
          <w:rFonts w:ascii="Times New Roman" w:hAnsi="Times New Roman" w:cs="Times New Roman"/>
          <w:sz w:val="28"/>
          <w:szCs w:val="28"/>
        </w:rPr>
        <w:t>Наличие и размер твердых</w:t>
      </w:r>
      <w:r w:rsidR="00BE3379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E42A94" w:rsidRPr="0018749F">
        <w:rPr>
          <w:rFonts w:ascii="Times New Roman" w:hAnsi="Times New Roman" w:cs="Times New Roman"/>
          <w:sz w:val="28"/>
          <w:szCs w:val="28"/>
        </w:rPr>
        <w:t xml:space="preserve">включений </w:t>
      </w:r>
      <w:r w:rsidR="007E171E" w:rsidRPr="0018749F">
        <w:rPr>
          <w:rFonts w:ascii="Times New Roman" w:hAnsi="Times New Roman" w:cs="Times New Roman"/>
          <w:sz w:val="28"/>
          <w:szCs w:val="28"/>
        </w:rPr>
        <w:t xml:space="preserve">– до </w:t>
      </w:r>
      <w:r w:rsidR="00A663F2" w:rsidRPr="0018749F">
        <w:rPr>
          <w:rFonts w:ascii="Times New Roman" w:hAnsi="Times New Roman" w:cs="Times New Roman"/>
          <w:sz w:val="28"/>
          <w:szCs w:val="28"/>
        </w:rPr>
        <w:t>0</w:t>
      </w:r>
      <w:r w:rsidR="007E171E" w:rsidRPr="0018749F">
        <w:rPr>
          <w:rFonts w:ascii="Times New Roman" w:hAnsi="Times New Roman" w:cs="Times New Roman"/>
          <w:sz w:val="28"/>
          <w:szCs w:val="28"/>
        </w:rPr>
        <w:t>,5 мм.</w:t>
      </w:r>
    </w:p>
    <w:p w14:paraId="19FD2DE4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2.3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Агрегатное состояние </w:t>
      </w:r>
      <w:r w:rsidR="00E42A94" w:rsidRPr="0018749F">
        <w:rPr>
          <w:rFonts w:ascii="Times New Roman" w:hAnsi="Times New Roman" w:cs="Times New Roman"/>
          <w:sz w:val="28"/>
          <w:szCs w:val="28"/>
        </w:rPr>
        <w:t xml:space="preserve">– </w:t>
      </w:r>
      <w:r w:rsidR="00A663F2" w:rsidRPr="0018749F">
        <w:rPr>
          <w:rFonts w:ascii="Times New Roman" w:hAnsi="Times New Roman" w:cs="Times New Roman"/>
          <w:sz w:val="28"/>
          <w:szCs w:val="28"/>
        </w:rPr>
        <w:t>жидкость</w:t>
      </w:r>
      <w:r w:rsidR="00E42A94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20D6465E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2.4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Взрывоопасная </w:t>
      </w:r>
      <w:r w:rsidR="00E42A94" w:rsidRPr="0018749F">
        <w:rPr>
          <w:rFonts w:ascii="Times New Roman" w:hAnsi="Times New Roman" w:cs="Times New Roman"/>
          <w:sz w:val="28"/>
          <w:szCs w:val="28"/>
        </w:rPr>
        <w:t>– нет.</w:t>
      </w:r>
    </w:p>
    <w:p w14:paraId="57564303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2.5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Пожароопасная </w:t>
      </w:r>
      <w:r w:rsidR="00E42A94" w:rsidRPr="0018749F">
        <w:rPr>
          <w:rFonts w:ascii="Times New Roman" w:hAnsi="Times New Roman" w:cs="Times New Roman"/>
          <w:sz w:val="28"/>
          <w:szCs w:val="28"/>
        </w:rPr>
        <w:t>– нет.</w:t>
      </w:r>
    </w:p>
    <w:p w14:paraId="2355B324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2.6</w:t>
      </w:r>
      <w:r w:rsidR="00846857" w:rsidRPr="0018749F">
        <w:rPr>
          <w:rFonts w:ascii="Times New Roman" w:hAnsi="Times New Roman" w:cs="Times New Roman"/>
          <w:sz w:val="28"/>
          <w:szCs w:val="28"/>
        </w:rPr>
        <w:t>. Токсичная</w:t>
      </w:r>
      <w:r w:rsidR="00E42A94" w:rsidRPr="0018749F">
        <w:rPr>
          <w:rFonts w:ascii="Times New Roman" w:hAnsi="Times New Roman" w:cs="Times New Roman"/>
          <w:sz w:val="28"/>
          <w:szCs w:val="28"/>
        </w:rPr>
        <w:t xml:space="preserve"> – нет.</w:t>
      </w:r>
    </w:p>
    <w:p w14:paraId="29C638E2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2.7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Степень </w:t>
      </w:r>
      <w:proofErr w:type="spellStart"/>
      <w:r w:rsidR="00846857" w:rsidRPr="0018749F">
        <w:rPr>
          <w:rFonts w:ascii="Times New Roman" w:hAnsi="Times New Roman" w:cs="Times New Roman"/>
          <w:sz w:val="28"/>
          <w:szCs w:val="28"/>
        </w:rPr>
        <w:t>абразивности</w:t>
      </w:r>
      <w:proofErr w:type="spellEnd"/>
      <w:r w:rsidR="00846857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E42A94" w:rsidRPr="0018749F">
        <w:rPr>
          <w:rFonts w:ascii="Times New Roman" w:hAnsi="Times New Roman" w:cs="Times New Roman"/>
          <w:sz w:val="28"/>
          <w:szCs w:val="28"/>
        </w:rPr>
        <w:t xml:space="preserve">– </w:t>
      </w:r>
      <w:r w:rsidR="00A663F2" w:rsidRPr="0018749F">
        <w:rPr>
          <w:rFonts w:ascii="Times New Roman" w:hAnsi="Times New Roman" w:cs="Times New Roman"/>
          <w:sz w:val="28"/>
          <w:szCs w:val="28"/>
        </w:rPr>
        <w:t>низкая</w:t>
      </w:r>
      <w:r w:rsidR="00E42A94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3480F08C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2.8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Температура t от °С до °С </w:t>
      </w:r>
      <w:r w:rsidR="00C60237" w:rsidRPr="0018749F">
        <w:rPr>
          <w:rFonts w:ascii="Times New Roman" w:hAnsi="Times New Roman" w:cs="Times New Roman"/>
          <w:sz w:val="28"/>
          <w:szCs w:val="28"/>
        </w:rPr>
        <w:t>– от +</w:t>
      </w:r>
      <w:r w:rsidR="001F27DD" w:rsidRPr="0018749F">
        <w:rPr>
          <w:rFonts w:ascii="Times New Roman" w:hAnsi="Times New Roman" w:cs="Times New Roman"/>
          <w:sz w:val="28"/>
          <w:szCs w:val="28"/>
        </w:rPr>
        <w:t>5 до +4</w:t>
      </w:r>
      <w:r w:rsidR="00F916CA" w:rsidRPr="0018749F">
        <w:rPr>
          <w:rFonts w:ascii="Times New Roman" w:hAnsi="Times New Roman" w:cs="Times New Roman"/>
          <w:sz w:val="28"/>
          <w:szCs w:val="28"/>
        </w:rPr>
        <w:t>0.</w:t>
      </w:r>
    </w:p>
    <w:p w14:paraId="5198F869" w14:textId="77777777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</w:t>
      </w:r>
      <w:r w:rsidR="00A663F2" w:rsidRPr="0018749F">
        <w:rPr>
          <w:rFonts w:ascii="Times New Roman" w:hAnsi="Times New Roman" w:cs="Times New Roman"/>
          <w:sz w:val="28"/>
          <w:szCs w:val="28"/>
        </w:rPr>
        <w:t>9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Склонность к кристаллизации </w:t>
      </w:r>
      <w:r w:rsidR="00F916CA" w:rsidRPr="0018749F">
        <w:rPr>
          <w:rFonts w:ascii="Times New Roman" w:hAnsi="Times New Roman" w:cs="Times New Roman"/>
          <w:sz w:val="28"/>
          <w:szCs w:val="28"/>
        </w:rPr>
        <w:t>– да.</w:t>
      </w:r>
    </w:p>
    <w:p w14:paraId="3AE28E59" w14:textId="6362106B" w:rsidR="00846857" w:rsidRPr="0018749F" w:rsidRDefault="00D707B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2.1</w:t>
      </w:r>
      <w:r w:rsidR="00A663F2" w:rsidRPr="0018749F">
        <w:rPr>
          <w:rFonts w:ascii="Times New Roman" w:hAnsi="Times New Roman" w:cs="Times New Roman"/>
          <w:sz w:val="28"/>
          <w:szCs w:val="28"/>
        </w:rPr>
        <w:t>0</w:t>
      </w:r>
      <w:r w:rsidR="00846857" w:rsidRPr="0018749F">
        <w:rPr>
          <w:rFonts w:ascii="Times New Roman" w:hAnsi="Times New Roman" w:cs="Times New Roman"/>
          <w:sz w:val="28"/>
          <w:szCs w:val="28"/>
        </w:rPr>
        <w:t xml:space="preserve">. Склонность к разделению фаз </w:t>
      </w:r>
      <w:r w:rsidR="00F916CA" w:rsidRPr="0018749F">
        <w:rPr>
          <w:rFonts w:ascii="Times New Roman" w:hAnsi="Times New Roman" w:cs="Times New Roman"/>
          <w:sz w:val="28"/>
          <w:szCs w:val="28"/>
        </w:rPr>
        <w:t>– да.</w:t>
      </w:r>
    </w:p>
    <w:p w14:paraId="207BC9EB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 Технические требования.</w:t>
      </w:r>
    </w:p>
    <w:p w14:paraId="47FE1131" w14:textId="29519F24" w:rsidR="00530EAC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3.1. Диаметр номинальный DN</w:t>
      </w:r>
      <w:r w:rsidR="00530EAC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AD22B7" w:rsidRPr="0018749F">
        <w:rPr>
          <w:rFonts w:ascii="Times New Roman" w:hAnsi="Times New Roman" w:cs="Times New Roman"/>
          <w:sz w:val="28"/>
          <w:szCs w:val="28"/>
        </w:rPr>
        <w:t>–</w:t>
      </w:r>
      <w:r w:rsidR="00F916CA" w:rsidRPr="001874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D22B7" w:rsidRPr="0018749F">
        <w:rPr>
          <w:rFonts w:ascii="Times New Roman" w:hAnsi="Times New Roman" w:cs="Times New Roman"/>
          <w:sz w:val="28"/>
          <w:szCs w:val="28"/>
        </w:rPr>
        <w:t>согласно заявки</w:t>
      </w:r>
      <w:proofErr w:type="gramEnd"/>
      <w:r w:rsidR="00AD22B7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A663F2" w:rsidRPr="0018749F">
        <w:rPr>
          <w:rFonts w:ascii="Times New Roman" w:hAnsi="Times New Roman" w:cs="Times New Roman"/>
          <w:sz w:val="28"/>
          <w:szCs w:val="28"/>
        </w:rPr>
        <w:t>25</w:t>
      </w:r>
      <w:r w:rsidR="00F916CA" w:rsidRPr="0018749F">
        <w:rPr>
          <w:rFonts w:ascii="Times New Roman" w:hAnsi="Times New Roman" w:cs="Times New Roman"/>
          <w:sz w:val="28"/>
          <w:szCs w:val="28"/>
        </w:rPr>
        <w:t xml:space="preserve"> мм</w:t>
      </w:r>
      <w:r w:rsidR="00425196" w:rsidRPr="0018749F">
        <w:rPr>
          <w:rFonts w:ascii="Times New Roman" w:hAnsi="Times New Roman" w:cs="Times New Roman"/>
          <w:sz w:val="28"/>
          <w:szCs w:val="28"/>
        </w:rPr>
        <w:t>, 50 мм</w:t>
      </w:r>
      <w:r w:rsidR="00F916CA" w:rsidRPr="0018749F">
        <w:rPr>
          <w:rFonts w:ascii="Times New Roman" w:hAnsi="Times New Roman" w:cs="Times New Roman"/>
          <w:sz w:val="28"/>
          <w:szCs w:val="28"/>
        </w:rPr>
        <w:t>.</w:t>
      </w:r>
      <w:r w:rsidR="00A2109B" w:rsidRPr="001874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E64FF3" w14:textId="441CBBB4" w:rsidR="00132FA3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3.2. Давление номинальное </w:t>
      </w:r>
      <w:r w:rsidR="00A663F2" w:rsidRPr="0018749F">
        <w:rPr>
          <w:rFonts w:ascii="Times New Roman" w:hAnsi="Times New Roman" w:cs="Times New Roman"/>
          <w:sz w:val="28"/>
          <w:szCs w:val="28"/>
        </w:rPr>
        <w:t>300 к</w:t>
      </w:r>
      <w:r w:rsidRPr="0018749F">
        <w:rPr>
          <w:rFonts w:ascii="Times New Roman" w:hAnsi="Times New Roman" w:cs="Times New Roman"/>
          <w:sz w:val="28"/>
          <w:szCs w:val="28"/>
        </w:rPr>
        <w:t xml:space="preserve">Па </w:t>
      </w:r>
    </w:p>
    <w:p w14:paraId="36962499" w14:textId="77777777" w:rsidR="00530EAC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A663F2" w:rsidRPr="0018749F">
        <w:rPr>
          <w:rFonts w:ascii="Times New Roman" w:hAnsi="Times New Roman" w:cs="Times New Roman"/>
          <w:sz w:val="28"/>
          <w:szCs w:val="28"/>
        </w:rPr>
        <w:t>3</w:t>
      </w:r>
      <w:r w:rsidRPr="0018749F">
        <w:rPr>
          <w:rFonts w:ascii="Times New Roman" w:hAnsi="Times New Roman" w:cs="Times New Roman"/>
          <w:sz w:val="28"/>
          <w:szCs w:val="28"/>
        </w:rPr>
        <w:t xml:space="preserve">. Наличие гидравлических ударов в системе </w:t>
      </w:r>
      <w:r w:rsidR="000B318F" w:rsidRPr="0018749F">
        <w:rPr>
          <w:rFonts w:ascii="Times New Roman" w:hAnsi="Times New Roman" w:cs="Times New Roman"/>
          <w:sz w:val="28"/>
          <w:szCs w:val="28"/>
        </w:rPr>
        <w:t>–</w:t>
      </w:r>
      <w:r w:rsidR="00530EAC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0B318F" w:rsidRPr="0018749F">
        <w:rPr>
          <w:rFonts w:ascii="Times New Roman" w:hAnsi="Times New Roman" w:cs="Times New Roman"/>
          <w:sz w:val="28"/>
          <w:szCs w:val="28"/>
        </w:rPr>
        <w:t>нет.</w:t>
      </w:r>
    </w:p>
    <w:p w14:paraId="3906DD38" w14:textId="77777777" w:rsidR="00CD327B" w:rsidRPr="0018749F" w:rsidRDefault="00846857" w:rsidP="0018749F">
      <w:pPr>
        <w:pStyle w:val="Default"/>
        <w:jc w:val="both"/>
        <w:rPr>
          <w:color w:val="auto"/>
          <w:sz w:val="28"/>
          <w:szCs w:val="28"/>
        </w:rPr>
      </w:pPr>
      <w:r w:rsidRPr="0018749F">
        <w:rPr>
          <w:color w:val="auto"/>
          <w:sz w:val="28"/>
          <w:szCs w:val="28"/>
        </w:rPr>
        <w:t>3.</w:t>
      </w:r>
      <w:r w:rsidR="00A663F2" w:rsidRPr="0018749F">
        <w:rPr>
          <w:color w:val="auto"/>
          <w:sz w:val="28"/>
          <w:szCs w:val="28"/>
        </w:rPr>
        <w:t>4</w:t>
      </w:r>
      <w:r w:rsidRPr="0018749F">
        <w:rPr>
          <w:color w:val="auto"/>
          <w:sz w:val="28"/>
          <w:szCs w:val="28"/>
        </w:rPr>
        <w:t xml:space="preserve">. </w:t>
      </w:r>
      <w:r w:rsidR="00A663F2" w:rsidRPr="0018749F">
        <w:rPr>
          <w:color w:val="auto"/>
          <w:sz w:val="28"/>
          <w:szCs w:val="28"/>
        </w:rPr>
        <w:t>Максимальный момент 20 Нм</w:t>
      </w:r>
      <w:r w:rsidR="00CD327B" w:rsidRPr="0018749F">
        <w:rPr>
          <w:color w:val="auto"/>
          <w:sz w:val="28"/>
          <w:szCs w:val="28"/>
        </w:rPr>
        <w:t xml:space="preserve">. </w:t>
      </w:r>
    </w:p>
    <w:p w14:paraId="57618CCD" w14:textId="77777777" w:rsidR="00F01A1E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B24CA1" w:rsidRPr="0018749F">
        <w:rPr>
          <w:rFonts w:ascii="Times New Roman" w:hAnsi="Times New Roman" w:cs="Times New Roman"/>
          <w:sz w:val="28"/>
          <w:szCs w:val="28"/>
        </w:rPr>
        <w:t>5</w:t>
      </w:r>
      <w:r w:rsidRPr="0018749F">
        <w:rPr>
          <w:rFonts w:ascii="Times New Roman" w:hAnsi="Times New Roman" w:cs="Times New Roman"/>
          <w:sz w:val="28"/>
          <w:szCs w:val="28"/>
        </w:rPr>
        <w:t xml:space="preserve">. </w:t>
      </w:r>
      <w:r w:rsidR="00A663F2" w:rsidRPr="0018749F">
        <w:rPr>
          <w:rFonts w:ascii="Times New Roman" w:hAnsi="Times New Roman" w:cs="Times New Roman"/>
          <w:sz w:val="28"/>
          <w:szCs w:val="28"/>
        </w:rPr>
        <w:t>Угол поворота Мах. 180° уст. до 90°</w:t>
      </w:r>
    </w:p>
    <w:p w14:paraId="54637E0C" w14:textId="77777777" w:rsidR="00132FA3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B24CA1" w:rsidRPr="0018749F">
        <w:rPr>
          <w:rFonts w:ascii="Times New Roman" w:hAnsi="Times New Roman" w:cs="Times New Roman"/>
          <w:sz w:val="28"/>
          <w:szCs w:val="28"/>
        </w:rPr>
        <w:t>6</w:t>
      </w:r>
      <w:r w:rsidRPr="0018749F">
        <w:rPr>
          <w:rFonts w:ascii="Times New Roman" w:hAnsi="Times New Roman" w:cs="Times New Roman"/>
          <w:sz w:val="28"/>
          <w:szCs w:val="28"/>
        </w:rPr>
        <w:t xml:space="preserve">. Материал трубопровода </w:t>
      </w:r>
      <w:r w:rsidR="00132FA3" w:rsidRPr="0018749F">
        <w:rPr>
          <w:rFonts w:ascii="Times New Roman" w:hAnsi="Times New Roman" w:cs="Times New Roman"/>
          <w:sz w:val="28"/>
          <w:szCs w:val="28"/>
        </w:rPr>
        <w:t xml:space="preserve">– </w:t>
      </w:r>
      <w:r w:rsidRPr="0018749F">
        <w:rPr>
          <w:rFonts w:ascii="Times New Roman" w:hAnsi="Times New Roman" w:cs="Times New Roman"/>
          <w:sz w:val="28"/>
          <w:szCs w:val="28"/>
        </w:rPr>
        <w:t>сталь</w:t>
      </w:r>
      <w:r w:rsidR="00B24CA1" w:rsidRPr="0018749F">
        <w:rPr>
          <w:rFonts w:ascii="Times New Roman" w:hAnsi="Times New Roman" w:cs="Times New Roman"/>
          <w:sz w:val="28"/>
          <w:szCs w:val="28"/>
        </w:rPr>
        <w:t>, пластик</w:t>
      </w:r>
      <w:r w:rsidR="00132FA3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07E76994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B24CA1" w:rsidRPr="0018749F">
        <w:rPr>
          <w:rFonts w:ascii="Times New Roman" w:hAnsi="Times New Roman" w:cs="Times New Roman"/>
          <w:sz w:val="28"/>
          <w:szCs w:val="28"/>
        </w:rPr>
        <w:t>7</w:t>
      </w:r>
      <w:r w:rsidRPr="0018749F">
        <w:rPr>
          <w:rFonts w:ascii="Times New Roman" w:hAnsi="Times New Roman" w:cs="Times New Roman"/>
          <w:sz w:val="28"/>
          <w:szCs w:val="28"/>
        </w:rPr>
        <w:t xml:space="preserve">. </w:t>
      </w:r>
      <w:r w:rsidR="00B24CA1" w:rsidRPr="0018749F">
        <w:rPr>
          <w:rFonts w:ascii="Times New Roman" w:hAnsi="Times New Roman" w:cs="Times New Roman"/>
          <w:sz w:val="28"/>
          <w:szCs w:val="28"/>
        </w:rPr>
        <w:t xml:space="preserve">Материал корпуса полипропилен, армированный стекловолокном </w:t>
      </w:r>
    </w:p>
    <w:p w14:paraId="53CA16BA" w14:textId="77777777" w:rsidR="002F1CE2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632211" w:rsidRPr="0018749F">
        <w:rPr>
          <w:rFonts w:ascii="Times New Roman" w:hAnsi="Times New Roman" w:cs="Times New Roman"/>
          <w:sz w:val="28"/>
          <w:szCs w:val="28"/>
        </w:rPr>
        <w:t>8</w:t>
      </w:r>
      <w:r w:rsidRPr="0018749F">
        <w:rPr>
          <w:rFonts w:ascii="Times New Roman" w:hAnsi="Times New Roman" w:cs="Times New Roman"/>
          <w:sz w:val="28"/>
          <w:szCs w:val="28"/>
        </w:rPr>
        <w:t>. Присоединение к трубопроводу</w:t>
      </w:r>
      <w:r w:rsidR="004F7D87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632211" w:rsidRPr="0018749F">
        <w:rPr>
          <w:rFonts w:ascii="Times New Roman" w:hAnsi="Times New Roman" w:cs="Times New Roman"/>
          <w:sz w:val="28"/>
          <w:szCs w:val="28"/>
        </w:rPr>
        <w:t>–</w:t>
      </w:r>
      <w:r w:rsidR="000C3DCB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132FA3" w:rsidRPr="0018749F">
        <w:rPr>
          <w:rFonts w:ascii="Times New Roman" w:hAnsi="Times New Roman" w:cs="Times New Roman"/>
          <w:sz w:val="28"/>
          <w:szCs w:val="28"/>
        </w:rPr>
        <w:t>фланцевое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F 05 пластик</w:t>
      </w:r>
      <w:r w:rsidR="002F1CE2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0AD6ADBF" w14:textId="77777777" w:rsidR="0078443F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632211" w:rsidRPr="0018749F">
        <w:rPr>
          <w:rFonts w:ascii="Times New Roman" w:hAnsi="Times New Roman" w:cs="Times New Roman"/>
          <w:sz w:val="28"/>
          <w:szCs w:val="28"/>
        </w:rPr>
        <w:t>9</w:t>
      </w:r>
      <w:r w:rsidRPr="001874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8749F">
        <w:rPr>
          <w:rFonts w:ascii="Times New Roman" w:hAnsi="Times New Roman" w:cs="Times New Roman"/>
          <w:sz w:val="28"/>
          <w:szCs w:val="28"/>
        </w:rPr>
        <w:t xml:space="preserve">Привод 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электрический</w:t>
      </w:r>
      <w:proofErr w:type="gramEnd"/>
      <w:r w:rsidR="00632211" w:rsidRPr="00187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211" w:rsidRPr="0018749F">
        <w:rPr>
          <w:rFonts w:ascii="Times New Roman" w:hAnsi="Times New Roman" w:cs="Times New Roman"/>
          <w:sz w:val="28"/>
          <w:szCs w:val="28"/>
        </w:rPr>
        <w:t>U</w:t>
      </w:r>
      <w:r w:rsidR="00632211" w:rsidRPr="001874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="00632211" w:rsidRPr="0018749F">
        <w:rPr>
          <w:rFonts w:ascii="Times New Roman" w:hAnsi="Times New Roman" w:cs="Times New Roman"/>
          <w:sz w:val="28"/>
          <w:szCs w:val="28"/>
        </w:rPr>
        <w:t>= 24 В DC +/- 10%</w:t>
      </w:r>
      <w:r w:rsidR="00BF54C1" w:rsidRPr="0018749F">
        <w:rPr>
          <w:rFonts w:ascii="Times New Roman" w:hAnsi="Times New Roman" w:cs="Times New Roman"/>
          <w:sz w:val="28"/>
          <w:szCs w:val="28"/>
        </w:rPr>
        <w:t>.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4397F" w14:textId="77777777" w:rsidR="00700893" w:rsidRPr="0018749F" w:rsidRDefault="0078443F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       Непрерывное аналоговое </w:t>
      </w:r>
      <w:proofErr w:type="gramStart"/>
      <w:r w:rsidRPr="0018749F">
        <w:rPr>
          <w:rFonts w:ascii="Times New Roman" w:hAnsi="Times New Roman" w:cs="Times New Roman"/>
          <w:sz w:val="28"/>
          <w:szCs w:val="28"/>
        </w:rPr>
        <w:t>у</w:t>
      </w:r>
      <w:r w:rsidR="00632211" w:rsidRPr="0018749F">
        <w:rPr>
          <w:rFonts w:ascii="Times New Roman" w:hAnsi="Times New Roman" w:cs="Times New Roman"/>
          <w:sz w:val="28"/>
          <w:szCs w:val="28"/>
        </w:rPr>
        <w:t>правление</w:t>
      </w:r>
      <w:r w:rsidR="00DE4DFE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токовы</w:t>
      </w:r>
      <w:r w:rsidRPr="0018749F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32211" w:rsidRPr="0018749F">
        <w:rPr>
          <w:rFonts w:ascii="Times New Roman" w:hAnsi="Times New Roman" w:cs="Times New Roman"/>
          <w:sz w:val="28"/>
          <w:szCs w:val="28"/>
        </w:rPr>
        <w:t xml:space="preserve"> сигнал</w:t>
      </w:r>
      <w:r w:rsidRPr="0018749F">
        <w:rPr>
          <w:rFonts w:ascii="Times New Roman" w:hAnsi="Times New Roman" w:cs="Times New Roman"/>
          <w:sz w:val="28"/>
          <w:szCs w:val="28"/>
        </w:rPr>
        <w:t>ом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4-20мА</w:t>
      </w:r>
    </w:p>
    <w:p w14:paraId="30AEB76C" w14:textId="77777777" w:rsidR="00BD6715" w:rsidRPr="0018749F" w:rsidRDefault="00BD671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3.10. Электрические соединения </w:t>
      </w:r>
      <w:r w:rsidR="00B60AC2" w:rsidRPr="0018749F">
        <w:rPr>
          <w:rFonts w:ascii="Times New Roman" w:hAnsi="Times New Roman" w:cs="Times New Roman"/>
          <w:sz w:val="28"/>
          <w:szCs w:val="28"/>
        </w:rPr>
        <w:t>–</w:t>
      </w:r>
      <w:r w:rsidRPr="0018749F">
        <w:rPr>
          <w:rFonts w:ascii="Times New Roman" w:hAnsi="Times New Roman" w:cs="Times New Roman"/>
          <w:sz w:val="28"/>
          <w:szCs w:val="28"/>
        </w:rPr>
        <w:t xml:space="preserve"> р</w:t>
      </w:r>
      <w:r w:rsidR="00B60AC2" w:rsidRPr="0018749F">
        <w:rPr>
          <w:rFonts w:ascii="Times New Roman" w:hAnsi="Times New Roman" w:cs="Times New Roman"/>
          <w:sz w:val="28"/>
          <w:szCs w:val="28"/>
        </w:rPr>
        <w:t>азъём 3 Р+Е по DIN EN 175301-03</w:t>
      </w:r>
    </w:p>
    <w:p w14:paraId="39BF6E7F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B60AC2" w:rsidRPr="0018749F">
        <w:rPr>
          <w:rFonts w:ascii="Times New Roman" w:hAnsi="Times New Roman" w:cs="Times New Roman"/>
          <w:sz w:val="28"/>
          <w:szCs w:val="28"/>
        </w:rPr>
        <w:t>1</w:t>
      </w:r>
      <w:r w:rsidRPr="0018749F">
        <w:rPr>
          <w:rFonts w:ascii="Times New Roman" w:hAnsi="Times New Roman" w:cs="Times New Roman"/>
          <w:sz w:val="28"/>
          <w:szCs w:val="28"/>
        </w:rPr>
        <w:t xml:space="preserve">. Установочное положение - </w:t>
      </w:r>
      <w:r w:rsidR="00632211" w:rsidRPr="0018749F">
        <w:rPr>
          <w:rFonts w:ascii="Times New Roman" w:hAnsi="Times New Roman" w:cs="Times New Roman"/>
          <w:sz w:val="28"/>
          <w:szCs w:val="28"/>
        </w:rPr>
        <w:t>вертикальное</w:t>
      </w:r>
      <w:r w:rsidRPr="0018749F">
        <w:rPr>
          <w:rFonts w:ascii="Times New Roman" w:hAnsi="Times New Roman" w:cs="Times New Roman"/>
          <w:sz w:val="28"/>
          <w:szCs w:val="28"/>
        </w:rPr>
        <w:t>.</w:t>
      </w:r>
    </w:p>
    <w:p w14:paraId="7FFEC3D1" w14:textId="77777777" w:rsidR="00632211" w:rsidRPr="0018749F" w:rsidRDefault="0063221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B60AC2" w:rsidRPr="0018749F">
        <w:rPr>
          <w:rFonts w:ascii="Times New Roman" w:hAnsi="Times New Roman" w:cs="Times New Roman"/>
          <w:sz w:val="28"/>
          <w:szCs w:val="28"/>
        </w:rPr>
        <w:t>2</w:t>
      </w:r>
      <w:r w:rsidRPr="0018749F">
        <w:rPr>
          <w:rFonts w:ascii="Times New Roman" w:hAnsi="Times New Roman" w:cs="Times New Roman"/>
          <w:sz w:val="28"/>
          <w:szCs w:val="28"/>
        </w:rPr>
        <w:t>. Индикатор позиции оптический встроенный.</w:t>
      </w:r>
    </w:p>
    <w:p w14:paraId="6BAB2647" w14:textId="77777777" w:rsidR="00632211" w:rsidRPr="0018749F" w:rsidRDefault="0063221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B60AC2" w:rsidRPr="0018749F">
        <w:rPr>
          <w:rFonts w:ascii="Times New Roman" w:hAnsi="Times New Roman" w:cs="Times New Roman"/>
          <w:sz w:val="28"/>
          <w:szCs w:val="28"/>
        </w:rPr>
        <w:t>3</w:t>
      </w:r>
      <w:r w:rsidRPr="0018749F">
        <w:rPr>
          <w:rFonts w:ascii="Times New Roman" w:hAnsi="Times New Roman" w:cs="Times New Roman"/>
          <w:sz w:val="28"/>
          <w:szCs w:val="28"/>
        </w:rPr>
        <w:t xml:space="preserve">. Встроенный ручной возврат. </w:t>
      </w:r>
    </w:p>
    <w:p w14:paraId="1FE86DA7" w14:textId="77777777" w:rsidR="00EC2C35" w:rsidRPr="0018749F" w:rsidRDefault="00EC2C3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3.14. Обратная связь 4-20 мА от датчика контроля положения клапана.</w:t>
      </w:r>
    </w:p>
    <w:p w14:paraId="32C35CE3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EC2C35" w:rsidRPr="0018749F">
        <w:rPr>
          <w:rFonts w:ascii="Times New Roman" w:hAnsi="Times New Roman" w:cs="Times New Roman"/>
          <w:sz w:val="28"/>
          <w:szCs w:val="28"/>
        </w:rPr>
        <w:t>5</w:t>
      </w:r>
      <w:r w:rsidRPr="0018749F">
        <w:rPr>
          <w:rFonts w:ascii="Times New Roman" w:hAnsi="Times New Roman" w:cs="Times New Roman"/>
          <w:sz w:val="28"/>
          <w:szCs w:val="28"/>
        </w:rPr>
        <w:t xml:space="preserve">. Направление подачи среды </w:t>
      </w:r>
      <w:r w:rsidR="006907D3" w:rsidRPr="0018749F">
        <w:rPr>
          <w:rFonts w:ascii="Times New Roman" w:hAnsi="Times New Roman" w:cs="Times New Roman"/>
          <w:sz w:val="28"/>
          <w:szCs w:val="28"/>
        </w:rPr>
        <w:t>–</w:t>
      </w:r>
      <w:r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F34CE2" w:rsidRPr="0018749F">
        <w:rPr>
          <w:rFonts w:ascii="Times New Roman" w:hAnsi="Times New Roman" w:cs="Times New Roman"/>
          <w:sz w:val="28"/>
          <w:szCs w:val="28"/>
        </w:rPr>
        <w:t>направление потока двухстороннее</w:t>
      </w:r>
      <w:r w:rsidRPr="0018749F">
        <w:rPr>
          <w:rFonts w:ascii="Times New Roman" w:hAnsi="Times New Roman" w:cs="Times New Roman"/>
          <w:sz w:val="28"/>
          <w:szCs w:val="28"/>
        </w:rPr>
        <w:t>.</w:t>
      </w:r>
    </w:p>
    <w:p w14:paraId="0BCF334E" w14:textId="77777777" w:rsidR="00BD6715" w:rsidRPr="0018749F" w:rsidRDefault="00BD6715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EC2C35" w:rsidRPr="0018749F">
        <w:rPr>
          <w:rFonts w:ascii="Times New Roman" w:hAnsi="Times New Roman" w:cs="Times New Roman"/>
          <w:sz w:val="28"/>
          <w:szCs w:val="28"/>
        </w:rPr>
        <w:t>6</w:t>
      </w:r>
      <w:r w:rsidRPr="0018749F">
        <w:rPr>
          <w:rFonts w:ascii="Times New Roman" w:hAnsi="Times New Roman" w:cs="Times New Roman"/>
          <w:sz w:val="28"/>
          <w:szCs w:val="28"/>
        </w:rPr>
        <w:t>. Режим работы непрерывный</w:t>
      </w:r>
    </w:p>
    <w:p w14:paraId="26EFEBB6" w14:textId="77777777" w:rsidR="00B60AC2" w:rsidRPr="0018749F" w:rsidRDefault="00632211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EC2C35" w:rsidRPr="0018749F">
        <w:rPr>
          <w:rFonts w:ascii="Times New Roman" w:hAnsi="Times New Roman" w:cs="Times New Roman"/>
          <w:sz w:val="28"/>
          <w:szCs w:val="28"/>
        </w:rPr>
        <w:t>8</w:t>
      </w:r>
      <w:r w:rsidRPr="0018749F">
        <w:rPr>
          <w:rFonts w:ascii="Times New Roman" w:hAnsi="Times New Roman" w:cs="Times New Roman"/>
          <w:sz w:val="28"/>
          <w:szCs w:val="28"/>
        </w:rPr>
        <w:t xml:space="preserve">. Температура окружающей </w:t>
      </w:r>
      <w:proofErr w:type="gramStart"/>
      <w:r w:rsidRPr="0018749F">
        <w:rPr>
          <w:rFonts w:ascii="Times New Roman" w:hAnsi="Times New Roman" w:cs="Times New Roman"/>
          <w:sz w:val="28"/>
          <w:szCs w:val="28"/>
        </w:rPr>
        <w:t>среды  t</w:t>
      </w:r>
      <w:proofErr w:type="gramEnd"/>
      <w:r w:rsidRPr="0018749F">
        <w:rPr>
          <w:rFonts w:ascii="Times New Roman" w:hAnsi="Times New Roman" w:cs="Times New Roman"/>
          <w:sz w:val="28"/>
          <w:szCs w:val="28"/>
        </w:rPr>
        <w:t xml:space="preserve"> от °С до °С от -20 до +40</w:t>
      </w:r>
    </w:p>
    <w:p w14:paraId="5D327DAE" w14:textId="77777777" w:rsidR="00632211" w:rsidRPr="0018749F" w:rsidRDefault="00B60AC2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3.1</w:t>
      </w:r>
      <w:r w:rsidR="00EC2C35" w:rsidRPr="0018749F">
        <w:rPr>
          <w:rFonts w:ascii="Times New Roman" w:hAnsi="Times New Roman" w:cs="Times New Roman"/>
          <w:sz w:val="28"/>
          <w:szCs w:val="28"/>
        </w:rPr>
        <w:t>9</w:t>
      </w:r>
      <w:r w:rsidRPr="0018749F">
        <w:rPr>
          <w:rFonts w:ascii="Times New Roman" w:hAnsi="Times New Roman" w:cs="Times New Roman"/>
          <w:sz w:val="28"/>
          <w:szCs w:val="28"/>
        </w:rPr>
        <w:t>. Степень защиты IP65</w:t>
      </w:r>
      <w:r w:rsidR="00632211" w:rsidRPr="001874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C70DF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3.</w:t>
      </w:r>
      <w:r w:rsidR="00EC2C35" w:rsidRPr="0018749F">
        <w:rPr>
          <w:rFonts w:ascii="Times New Roman" w:hAnsi="Times New Roman" w:cs="Times New Roman"/>
          <w:sz w:val="28"/>
          <w:szCs w:val="28"/>
        </w:rPr>
        <w:t>20</w:t>
      </w:r>
      <w:r w:rsidRPr="0018749F">
        <w:rPr>
          <w:rFonts w:ascii="Times New Roman" w:hAnsi="Times New Roman" w:cs="Times New Roman"/>
          <w:sz w:val="28"/>
          <w:szCs w:val="28"/>
        </w:rPr>
        <w:t>. Налич</w:t>
      </w:r>
      <w:r w:rsidR="005734C4" w:rsidRPr="0018749F">
        <w:rPr>
          <w:rFonts w:ascii="Times New Roman" w:hAnsi="Times New Roman" w:cs="Times New Roman"/>
          <w:sz w:val="28"/>
          <w:szCs w:val="28"/>
        </w:rPr>
        <w:t>ие факторов внешних воздействий</w:t>
      </w:r>
      <w:r w:rsidRPr="0018749F">
        <w:rPr>
          <w:rFonts w:ascii="Times New Roman" w:hAnsi="Times New Roman" w:cs="Times New Roman"/>
          <w:sz w:val="28"/>
          <w:szCs w:val="28"/>
        </w:rPr>
        <w:t>:</w:t>
      </w:r>
    </w:p>
    <w:p w14:paraId="79531418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а) Вибрация Да.</w:t>
      </w:r>
    </w:p>
    <w:p w14:paraId="0336CAF1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C2C35" w:rsidRPr="0018749F">
        <w:rPr>
          <w:rFonts w:ascii="Times New Roman" w:hAnsi="Times New Roman" w:cs="Times New Roman"/>
          <w:sz w:val="28"/>
          <w:szCs w:val="28"/>
        </w:rPr>
        <w:t>21</w:t>
      </w:r>
      <w:r w:rsidRPr="0018749F">
        <w:rPr>
          <w:rFonts w:ascii="Times New Roman" w:hAnsi="Times New Roman" w:cs="Times New Roman"/>
          <w:sz w:val="28"/>
          <w:szCs w:val="28"/>
        </w:rPr>
        <w:t>. Показатели надёжности:</w:t>
      </w:r>
    </w:p>
    <w:p w14:paraId="68143A84" w14:textId="4006BDA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а) Полный срок службы, лет не менее </w:t>
      </w:r>
      <w:r w:rsidR="00BD6715" w:rsidRPr="0018749F">
        <w:rPr>
          <w:rFonts w:ascii="Times New Roman" w:hAnsi="Times New Roman" w:cs="Times New Roman"/>
          <w:sz w:val="28"/>
          <w:szCs w:val="28"/>
        </w:rPr>
        <w:t>7</w:t>
      </w:r>
      <w:r w:rsidRPr="0018749F">
        <w:rPr>
          <w:rFonts w:ascii="Times New Roman" w:hAnsi="Times New Roman" w:cs="Times New Roman"/>
          <w:sz w:val="28"/>
          <w:szCs w:val="28"/>
        </w:rPr>
        <w:t>.</w:t>
      </w:r>
    </w:p>
    <w:p w14:paraId="5DA68A1B" w14:textId="6F45DD28" w:rsidR="005A4FCF" w:rsidRPr="0018749F" w:rsidRDefault="005A4FCF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б) Гарантийный срок эксплуатации 24 месяца со дня </w:t>
      </w:r>
      <w:r w:rsidR="00121ECC" w:rsidRPr="0018749F">
        <w:rPr>
          <w:rFonts w:ascii="Times New Roman" w:hAnsi="Times New Roman" w:cs="Times New Roman"/>
          <w:sz w:val="28"/>
          <w:szCs w:val="28"/>
        </w:rPr>
        <w:t>ввода оборудования в эксплуатацию</w:t>
      </w:r>
      <w:r w:rsidRPr="0018749F">
        <w:rPr>
          <w:rFonts w:ascii="Times New Roman" w:hAnsi="Times New Roman" w:cs="Times New Roman"/>
          <w:sz w:val="28"/>
          <w:szCs w:val="28"/>
        </w:rPr>
        <w:t>.</w:t>
      </w:r>
    </w:p>
    <w:p w14:paraId="6B15D848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4. Комплект поставки.</w:t>
      </w:r>
    </w:p>
    <w:p w14:paraId="40173C71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4.1. Арматура </w:t>
      </w:r>
      <w:r w:rsidR="00B60AC2" w:rsidRPr="0018749F">
        <w:rPr>
          <w:rFonts w:ascii="Times New Roman" w:hAnsi="Times New Roman" w:cs="Times New Roman"/>
          <w:sz w:val="28"/>
          <w:szCs w:val="28"/>
        </w:rPr>
        <w:t>регулировочная</w:t>
      </w:r>
      <w:r w:rsidRPr="0018749F">
        <w:rPr>
          <w:rFonts w:ascii="Times New Roman" w:hAnsi="Times New Roman" w:cs="Times New Roman"/>
          <w:sz w:val="28"/>
          <w:szCs w:val="28"/>
        </w:rPr>
        <w:t xml:space="preserve"> в заявленном количестве.</w:t>
      </w:r>
    </w:p>
    <w:p w14:paraId="56767F4F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4.2. Наличие и состав комплекта запасных частей </w:t>
      </w:r>
      <w:r w:rsidR="00F01A1E" w:rsidRPr="0018749F">
        <w:rPr>
          <w:rFonts w:ascii="Times New Roman" w:hAnsi="Times New Roman" w:cs="Times New Roman"/>
          <w:sz w:val="28"/>
          <w:szCs w:val="28"/>
        </w:rPr>
        <w:t>–</w:t>
      </w:r>
      <w:r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="00FC20FB" w:rsidRPr="0018749F">
        <w:rPr>
          <w:rFonts w:ascii="Times New Roman" w:hAnsi="Times New Roman" w:cs="Times New Roman"/>
          <w:sz w:val="28"/>
          <w:szCs w:val="28"/>
        </w:rPr>
        <w:t xml:space="preserve">комплектация завода изготовителя для обеспечения работоспособности арматуры на полый срок службы. </w:t>
      </w:r>
    </w:p>
    <w:p w14:paraId="1AFEE5C0" w14:textId="77777777" w:rsidR="00CD327B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4.3. Техническая документация</w:t>
      </w:r>
      <w:r w:rsidR="005A6CF7" w:rsidRPr="0018749F">
        <w:rPr>
          <w:rFonts w:ascii="Times New Roman" w:hAnsi="Times New Roman" w:cs="Times New Roman"/>
          <w:sz w:val="28"/>
          <w:szCs w:val="28"/>
        </w:rPr>
        <w:t xml:space="preserve"> на русском языке</w:t>
      </w:r>
      <w:r w:rsidR="00CD327B" w:rsidRPr="0018749F">
        <w:rPr>
          <w:rFonts w:ascii="Times New Roman" w:hAnsi="Times New Roman" w:cs="Times New Roman"/>
          <w:sz w:val="28"/>
          <w:szCs w:val="28"/>
        </w:rPr>
        <w:t>:</w:t>
      </w:r>
    </w:p>
    <w:p w14:paraId="3FC0A761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- паспорт;</w:t>
      </w:r>
    </w:p>
    <w:p w14:paraId="5CE209A8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- инструкция по эксплуатации.</w:t>
      </w:r>
    </w:p>
    <w:p w14:paraId="66994E91" w14:textId="77777777" w:rsidR="00D443BD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5.Дополнительные требования.</w:t>
      </w:r>
    </w:p>
    <w:p w14:paraId="2267F708" w14:textId="77777777" w:rsidR="002C3870" w:rsidRPr="0018749F" w:rsidRDefault="002C3870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5.1. Наличие сертификата или </w:t>
      </w:r>
      <w:proofErr w:type="gramStart"/>
      <w:r w:rsidRPr="0018749F">
        <w:rPr>
          <w:rFonts w:ascii="Times New Roman" w:hAnsi="Times New Roman" w:cs="Times New Roman"/>
          <w:sz w:val="28"/>
          <w:szCs w:val="28"/>
        </w:rPr>
        <w:t>декларации  соответствия</w:t>
      </w:r>
      <w:proofErr w:type="gramEnd"/>
      <w:r w:rsidRPr="0018749F">
        <w:rPr>
          <w:rFonts w:ascii="Times New Roman" w:hAnsi="Times New Roman" w:cs="Times New Roman"/>
          <w:sz w:val="28"/>
          <w:szCs w:val="28"/>
        </w:rPr>
        <w:t xml:space="preserve"> поставляемого оборудования техническому регламенту таможенного союза «Безопасность машин и оборудования», выданного аккредитованным органом по сертификации, включённым в единый реестр органов по сертификации и испытательных  лабораторий (центров) Таможенного союза.</w:t>
      </w:r>
    </w:p>
    <w:p w14:paraId="097CA608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5.2.</w:t>
      </w:r>
      <w:r w:rsidR="005A6CF7" w:rsidRPr="0018749F">
        <w:rPr>
          <w:rFonts w:ascii="Times New Roman" w:hAnsi="Times New Roman" w:cs="Times New Roman"/>
          <w:sz w:val="28"/>
          <w:szCs w:val="28"/>
        </w:rPr>
        <w:t xml:space="preserve"> Наличие сервисного центра на территории РБ</w:t>
      </w:r>
      <w:r w:rsidR="006276FB" w:rsidRPr="0018749F">
        <w:rPr>
          <w:rFonts w:ascii="Times New Roman" w:hAnsi="Times New Roman" w:cs="Times New Roman"/>
          <w:sz w:val="28"/>
          <w:szCs w:val="28"/>
        </w:rPr>
        <w:t>.</w:t>
      </w:r>
    </w:p>
    <w:p w14:paraId="0DFA3642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6. Требования к конкурсному предложению.</w:t>
      </w:r>
    </w:p>
    <w:p w14:paraId="5300420A" w14:textId="77777777" w:rsidR="006276FB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6.1. Техническое предложение должно содержать ответы на все вопросы в последовательности,</w:t>
      </w:r>
      <w:r w:rsidR="006276FB" w:rsidRPr="0018749F">
        <w:rPr>
          <w:rFonts w:ascii="Times New Roman" w:hAnsi="Times New Roman" w:cs="Times New Roman"/>
          <w:sz w:val="28"/>
          <w:szCs w:val="28"/>
        </w:rPr>
        <w:t xml:space="preserve"> изложенной в техническом задании.</w:t>
      </w:r>
    </w:p>
    <w:p w14:paraId="4BF25F16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6.2. Предложение признается не соответствующим техническому заданию, если:</w:t>
      </w:r>
    </w:p>
    <w:p w14:paraId="2C36A696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- оно не отвечает требованиям технического задания;</w:t>
      </w:r>
    </w:p>
    <w:p w14:paraId="47A188EE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 xml:space="preserve">- не содержит ответов на все вопросы </w:t>
      </w:r>
      <w:proofErr w:type="gramStart"/>
      <w:r w:rsidRPr="0018749F">
        <w:rPr>
          <w:rFonts w:ascii="Times New Roman" w:hAnsi="Times New Roman" w:cs="Times New Roman"/>
          <w:sz w:val="28"/>
          <w:szCs w:val="28"/>
        </w:rPr>
        <w:t>в порядке</w:t>
      </w:r>
      <w:proofErr w:type="gramEnd"/>
      <w:r w:rsidRPr="0018749F">
        <w:rPr>
          <w:rFonts w:ascii="Times New Roman" w:hAnsi="Times New Roman" w:cs="Times New Roman"/>
          <w:sz w:val="28"/>
          <w:szCs w:val="28"/>
        </w:rPr>
        <w:t xml:space="preserve"> изложенном в техническом задании;</w:t>
      </w:r>
    </w:p>
    <w:p w14:paraId="1B0EF465" w14:textId="77777777" w:rsidR="00846857" w:rsidRPr="0018749F" w:rsidRDefault="00846857" w:rsidP="00187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49F">
        <w:rPr>
          <w:rFonts w:ascii="Times New Roman" w:hAnsi="Times New Roman" w:cs="Times New Roman"/>
          <w:sz w:val="28"/>
          <w:szCs w:val="28"/>
        </w:rPr>
        <w:t>- участник, представивший предложение, отказался исправить выявленные в нем ошибки или</w:t>
      </w:r>
      <w:r w:rsidR="005A6CF7" w:rsidRPr="0018749F">
        <w:rPr>
          <w:rFonts w:ascii="Times New Roman" w:hAnsi="Times New Roman" w:cs="Times New Roman"/>
          <w:sz w:val="28"/>
          <w:szCs w:val="28"/>
        </w:rPr>
        <w:t xml:space="preserve"> </w:t>
      </w:r>
      <w:r w:rsidRPr="0018749F">
        <w:rPr>
          <w:rFonts w:ascii="Times New Roman" w:hAnsi="Times New Roman" w:cs="Times New Roman"/>
          <w:sz w:val="28"/>
          <w:szCs w:val="28"/>
        </w:rPr>
        <w:t>неточности.</w:t>
      </w:r>
    </w:p>
    <w:p w14:paraId="27C289AE" w14:textId="77777777" w:rsidR="00846857" w:rsidRDefault="00846857" w:rsidP="00846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289A85" w14:textId="77777777" w:rsidR="00C60237" w:rsidRDefault="00C60237" w:rsidP="00846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012177" w14:textId="77777777" w:rsidR="0012436B" w:rsidRDefault="0012436B" w:rsidP="0012436B">
      <w:pPr>
        <w:pStyle w:val="2"/>
        <w:rPr>
          <w:sz w:val="28"/>
          <w:szCs w:val="28"/>
        </w:rPr>
      </w:pPr>
    </w:p>
    <w:p w14:paraId="5B5E1801" w14:textId="77777777" w:rsidR="0012436B" w:rsidRDefault="0012436B" w:rsidP="0012436B">
      <w:pPr>
        <w:pStyle w:val="2"/>
        <w:rPr>
          <w:sz w:val="28"/>
          <w:szCs w:val="28"/>
        </w:rPr>
      </w:pPr>
    </w:p>
    <w:p w14:paraId="7DC1C261" w14:textId="77777777" w:rsidR="0012436B" w:rsidRDefault="0012436B" w:rsidP="0012436B">
      <w:pPr>
        <w:pStyle w:val="2"/>
        <w:rPr>
          <w:sz w:val="28"/>
          <w:szCs w:val="28"/>
        </w:rPr>
      </w:pPr>
    </w:p>
    <w:p w14:paraId="4CD77EBC" w14:textId="77777777" w:rsidR="0012436B" w:rsidRDefault="0012436B" w:rsidP="0012436B">
      <w:pPr>
        <w:pStyle w:val="2"/>
        <w:rPr>
          <w:sz w:val="28"/>
          <w:szCs w:val="28"/>
        </w:rPr>
      </w:pPr>
    </w:p>
    <w:p w14:paraId="7FE42312" w14:textId="77777777" w:rsidR="0012436B" w:rsidRDefault="0012436B" w:rsidP="0012436B">
      <w:pPr>
        <w:pStyle w:val="2"/>
        <w:rPr>
          <w:sz w:val="28"/>
          <w:szCs w:val="28"/>
        </w:rPr>
      </w:pPr>
    </w:p>
    <w:p w14:paraId="3AB535E3" w14:textId="77777777" w:rsidR="0012436B" w:rsidRDefault="0012436B" w:rsidP="0012436B">
      <w:pPr>
        <w:pStyle w:val="2"/>
        <w:rPr>
          <w:sz w:val="28"/>
          <w:szCs w:val="28"/>
        </w:rPr>
      </w:pPr>
    </w:p>
    <w:p w14:paraId="5A4452F9" w14:textId="77777777" w:rsidR="0012436B" w:rsidRDefault="0012436B" w:rsidP="0012436B">
      <w:pPr>
        <w:pStyle w:val="2"/>
        <w:rPr>
          <w:sz w:val="28"/>
          <w:szCs w:val="28"/>
        </w:rPr>
      </w:pPr>
    </w:p>
    <w:p w14:paraId="701FF239" w14:textId="77777777" w:rsidR="0012436B" w:rsidRDefault="0012436B" w:rsidP="0012436B">
      <w:pPr>
        <w:pStyle w:val="2"/>
        <w:rPr>
          <w:sz w:val="28"/>
          <w:szCs w:val="28"/>
        </w:rPr>
      </w:pPr>
    </w:p>
    <w:p w14:paraId="4EA2FE65" w14:textId="77777777" w:rsidR="0012436B" w:rsidRDefault="0012436B" w:rsidP="0012436B">
      <w:pPr>
        <w:pStyle w:val="2"/>
        <w:rPr>
          <w:sz w:val="28"/>
          <w:szCs w:val="28"/>
        </w:rPr>
      </w:pPr>
    </w:p>
    <w:p w14:paraId="31BA4700" w14:textId="77777777" w:rsidR="0012436B" w:rsidRDefault="0012436B" w:rsidP="0012436B">
      <w:pPr>
        <w:pStyle w:val="2"/>
        <w:rPr>
          <w:sz w:val="28"/>
          <w:szCs w:val="28"/>
        </w:rPr>
      </w:pPr>
    </w:p>
    <w:p w14:paraId="616181C9" w14:textId="77777777" w:rsidR="0012436B" w:rsidRDefault="0012436B" w:rsidP="0012436B">
      <w:pPr>
        <w:pStyle w:val="2"/>
        <w:rPr>
          <w:sz w:val="28"/>
          <w:szCs w:val="28"/>
        </w:rPr>
      </w:pPr>
    </w:p>
    <w:sectPr w:rsidR="0012436B" w:rsidSect="00677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65B39" w14:textId="77777777" w:rsidR="001E6A0F" w:rsidRDefault="001E6A0F" w:rsidP="00C60237">
      <w:pPr>
        <w:spacing w:after="0" w:line="240" w:lineRule="auto"/>
      </w:pPr>
      <w:r>
        <w:separator/>
      </w:r>
    </w:p>
  </w:endnote>
  <w:endnote w:type="continuationSeparator" w:id="0">
    <w:p w14:paraId="224E8E5C" w14:textId="77777777" w:rsidR="001E6A0F" w:rsidRDefault="001E6A0F" w:rsidP="00C60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C0D5" w14:textId="77777777" w:rsidR="001E6A0F" w:rsidRDefault="001E6A0F" w:rsidP="00C60237">
      <w:pPr>
        <w:spacing w:after="0" w:line="240" w:lineRule="auto"/>
      </w:pPr>
      <w:r>
        <w:separator/>
      </w:r>
    </w:p>
  </w:footnote>
  <w:footnote w:type="continuationSeparator" w:id="0">
    <w:p w14:paraId="68935520" w14:textId="77777777" w:rsidR="001E6A0F" w:rsidRDefault="001E6A0F" w:rsidP="00C60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857"/>
    <w:rsid w:val="00015FAF"/>
    <w:rsid w:val="00030199"/>
    <w:rsid w:val="000337A4"/>
    <w:rsid w:val="00033BEF"/>
    <w:rsid w:val="00084E2B"/>
    <w:rsid w:val="000B318F"/>
    <w:rsid w:val="000C3DCB"/>
    <w:rsid w:val="000F5175"/>
    <w:rsid w:val="0010539B"/>
    <w:rsid w:val="00112D97"/>
    <w:rsid w:val="00121ECC"/>
    <w:rsid w:val="0012436B"/>
    <w:rsid w:val="0012637E"/>
    <w:rsid w:val="00132FA3"/>
    <w:rsid w:val="00144999"/>
    <w:rsid w:val="00173137"/>
    <w:rsid w:val="0018749F"/>
    <w:rsid w:val="001A387A"/>
    <w:rsid w:val="001B63AB"/>
    <w:rsid w:val="001C2689"/>
    <w:rsid w:val="001E4098"/>
    <w:rsid w:val="001E6A0F"/>
    <w:rsid w:val="001F27DD"/>
    <w:rsid w:val="002019F4"/>
    <w:rsid w:val="002371BF"/>
    <w:rsid w:val="002C33C5"/>
    <w:rsid w:val="002C3870"/>
    <w:rsid w:val="002F1CE2"/>
    <w:rsid w:val="00370F02"/>
    <w:rsid w:val="0039255A"/>
    <w:rsid w:val="003E6FFE"/>
    <w:rsid w:val="00425196"/>
    <w:rsid w:val="004F7D87"/>
    <w:rsid w:val="00530EAC"/>
    <w:rsid w:val="00564FE5"/>
    <w:rsid w:val="0057026F"/>
    <w:rsid w:val="005734C4"/>
    <w:rsid w:val="00575D36"/>
    <w:rsid w:val="005922FB"/>
    <w:rsid w:val="00596218"/>
    <w:rsid w:val="005A4FCF"/>
    <w:rsid w:val="005A6CF7"/>
    <w:rsid w:val="005C5ADE"/>
    <w:rsid w:val="005D086D"/>
    <w:rsid w:val="005E43DC"/>
    <w:rsid w:val="005F3624"/>
    <w:rsid w:val="006276FB"/>
    <w:rsid w:val="00632211"/>
    <w:rsid w:val="00651D47"/>
    <w:rsid w:val="00677028"/>
    <w:rsid w:val="00687CAE"/>
    <w:rsid w:val="006907D3"/>
    <w:rsid w:val="006A47D9"/>
    <w:rsid w:val="006A4EB8"/>
    <w:rsid w:val="00700893"/>
    <w:rsid w:val="0071541F"/>
    <w:rsid w:val="00757AD2"/>
    <w:rsid w:val="00763328"/>
    <w:rsid w:val="0076347C"/>
    <w:rsid w:val="0078443F"/>
    <w:rsid w:val="007A7D31"/>
    <w:rsid w:val="007B5603"/>
    <w:rsid w:val="007E171E"/>
    <w:rsid w:val="00804F05"/>
    <w:rsid w:val="0083257A"/>
    <w:rsid w:val="00846857"/>
    <w:rsid w:val="00863AC5"/>
    <w:rsid w:val="0088349B"/>
    <w:rsid w:val="008840AE"/>
    <w:rsid w:val="008C52BB"/>
    <w:rsid w:val="0090156E"/>
    <w:rsid w:val="00911584"/>
    <w:rsid w:val="009224E4"/>
    <w:rsid w:val="00927B2D"/>
    <w:rsid w:val="00947807"/>
    <w:rsid w:val="00966A09"/>
    <w:rsid w:val="0099233E"/>
    <w:rsid w:val="009A5E3D"/>
    <w:rsid w:val="009A7501"/>
    <w:rsid w:val="009B153D"/>
    <w:rsid w:val="009C3C65"/>
    <w:rsid w:val="009C61C2"/>
    <w:rsid w:val="009D2551"/>
    <w:rsid w:val="00A17A3F"/>
    <w:rsid w:val="00A2109B"/>
    <w:rsid w:val="00A213F6"/>
    <w:rsid w:val="00A663F2"/>
    <w:rsid w:val="00AA4AA4"/>
    <w:rsid w:val="00AC64A1"/>
    <w:rsid w:val="00AD22B7"/>
    <w:rsid w:val="00AD2435"/>
    <w:rsid w:val="00AD7911"/>
    <w:rsid w:val="00B17CD9"/>
    <w:rsid w:val="00B232B1"/>
    <w:rsid w:val="00B24CA1"/>
    <w:rsid w:val="00B42614"/>
    <w:rsid w:val="00B47FFC"/>
    <w:rsid w:val="00B60AC2"/>
    <w:rsid w:val="00B8129D"/>
    <w:rsid w:val="00B9712B"/>
    <w:rsid w:val="00BD6715"/>
    <w:rsid w:val="00BE0764"/>
    <w:rsid w:val="00BE3379"/>
    <w:rsid w:val="00BF54C1"/>
    <w:rsid w:val="00C05B2D"/>
    <w:rsid w:val="00C11AFF"/>
    <w:rsid w:val="00C25C5E"/>
    <w:rsid w:val="00C26298"/>
    <w:rsid w:val="00C345FD"/>
    <w:rsid w:val="00C60237"/>
    <w:rsid w:val="00C77424"/>
    <w:rsid w:val="00CD327B"/>
    <w:rsid w:val="00CF5EBA"/>
    <w:rsid w:val="00D443BD"/>
    <w:rsid w:val="00D45A14"/>
    <w:rsid w:val="00D600BA"/>
    <w:rsid w:val="00D707B5"/>
    <w:rsid w:val="00DB2305"/>
    <w:rsid w:val="00DE4DFE"/>
    <w:rsid w:val="00E0691B"/>
    <w:rsid w:val="00E42A94"/>
    <w:rsid w:val="00E62855"/>
    <w:rsid w:val="00E9250B"/>
    <w:rsid w:val="00EA48E5"/>
    <w:rsid w:val="00EC2C35"/>
    <w:rsid w:val="00EF5F48"/>
    <w:rsid w:val="00F01A1E"/>
    <w:rsid w:val="00F34CE2"/>
    <w:rsid w:val="00F86AD1"/>
    <w:rsid w:val="00F9117B"/>
    <w:rsid w:val="00F916CA"/>
    <w:rsid w:val="00F938B0"/>
    <w:rsid w:val="00FC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97CC"/>
  <w15:docId w15:val="{F2BA5322-47EC-4CDF-9CE2-96E1F2122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2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rsid w:val="00C602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023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60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237"/>
  </w:style>
  <w:style w:type="paragraph" w:styleId="a5">
    <w:name w:val="footer"/>
    <w:basedOn w:val="a"/>
    <w:link w:val="a6"/>
    <w:uiPriority w:val="99"/>
    <w:semiHidden/>
    <w:unhideWhenUsed/>
    <w:rsid w:val="00C60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4E102-EF9B-45B4-91A2-EE71F789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Belaruskali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Жогло Дмитрий Георгиевич</cp:lastModifiedBy>
  <cp:revision>2</cp:revision>
  <cp:lastPrinted>2015-03-17T08:14:00Z</cp:lastPrinted>
  <dcterms:created xsi:type="dcterms:W3CDTF">2025-06-17T05:27:00Z</dcterms:created>
  <dcterms:modified xsi:type="dcterms:W3CDTF">2025-06-17T05:27:00Z</dcterms:modified>
</cp:coreProperties>
</file>